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061C3A" w:rsidP="00352A81">
      <w:pPr>
        <w:widowControl/>
      </w:pPr>
      <w:r w:rsidRPr="00061C3A">
        <w:tab/>
      </w:r>
      <w:r w:rsidRPr="00061C3A">
        <w:tab/>
      </w:r>
      <w:r w:rsidRPr="00061C3A">
        <w:tab/>
      </w:r>
      <w:r w:rsidRPr="00061C3A">
        <w:tab/>
      </w:r>
      <w:r w:rsidRPr="00061C3A">
        <w:tab/>
      </w:r>
      <w:bookmarkStart w:id="0" w:name="_GoBack"/>
      <w:r w:rsidRPr="00061C3A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西安市妇女联合会2017年部门</w:t>
      </w:r>
      <w:r w:rsidR="0063042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支出</w:t>
      </w:r>
      <w:r w:rsidRPr="00061C3A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预算总表</w:t>
      </w:r>
    </w:p>
    <w:bookmarkEnd w:id="0"/>
    <w:p w:rsidR="00061C3A" w:rsidRDefault="00630426" w:rsidP="00061C3A">
      <w:r>
        <w:rPr>
          <w:rFonts w:hint="eastAsia"/>
        </w:rPr>
        <w:t>单位</w:t>
      </w:r>
      <w:r>
        <w:rPr>
          <w:rFonts w:hint="eastAsia"/>
        </w:rPr>
        <w:t>:</w:t>
      </w:r>
      <w:r>
        <w:rPr>
          <w:rFonts w:hint="eastAsia"/>
        </w:rPr>
        <w:t>万元</w:t>
      </w:r>
    </w:p>
    <w:tbl>
      <w:tblPr>
        <w:tblStyle w:val="a5"/>
        <w:tblW w:w="0" w:type="auto"/>
        <w:tblLook w:val="04A0"/>
      </w:tblPr>
      <w:tblGrid>
        <w:gridCol w:w="1809"/>
        <w:gridCol w:w="1560"/>
        <w:gridCol w:w="1134"/>
        <w:gridCol w:w="1984"/>
        <w:gridCol w:w="2126"/>
        <w:gridCol w:w="1134"/>
        <w:gridCol w:w="1701"/>
        <w:gridCol w:w="851"/>
        <w:gridCol w:w="709"/>
        <w:gridCol w:w="1166"/>
      </w:tblGrid>
      <w:tr w:rsidR="00A06114" w:rsidRPr="00A06114" w:rsidTr="00A06114">
        <w:trPr>
          <w:trHeight w:val="255"/>
        </w:trPr>
        <w:tc>
          <w:tcPr>
            <w:tcW w:w="1809" w:type="dxa"/>
            <w:vMerge w:val="restart"/>
            <w:noWrap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单位名称</w:t>
            </w:r>
          </w:p>
        </w:tc>
        <w:tc>
          <w:tcPr>
            <w:tcW w:w="1560" w:type="dxa"/>
            <w:vMerge w:val="restart"/>
            <w:noWrap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合计</w:t>
            </w:r>
          </w:p>
        </w:tc>
        <w:tc>
          <w:tcPr>
            <w:tcW w:w="1134" w:type="dxa"/>
            <w:noWrap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财政拨款</w:t>
            </w:r>
          </w:p>
        </w:tc>
        <w:tc>
          <w:tcPr>
            <w:tcW w:w="1984" w:type="dxa"/>
            <w:noWrap/>
            <w:hideMark/>
          </w:tcPr>
          <w:p w:rsidR="00A06114" w:rsidRPr="00A06114" w:rsidRDefault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A06114" w:rsidRPr="00A06114" w:rsidRDefault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事业收入</w:t>
            </w:r>
          </w:p>
        </w:tc>
        <w:tc>
          <w:tcPr>
            <w:tcW w:w="1701" w:type="dxa"/>
            <w:noWrap/>
            <w:hideMark/>
          </w:tcPr>
          <w:p w:rsidR="00A06114" w:rsidRPr="00A06114" w:rsidRDefault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事业单位经营收入安排</w:t>
            </w:r>
          </w:p>
        </w:tc>
        <w:tc>
          <w:tcPr>
            <w:tcW w:w="709" w:type="dxa"/>
            <w:vMerge w:val="restart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其他收入安排</w:t>
            </w:r>
          </w:p>
        </w:tc>
        <w:tc>
          <w:tcPr>
            <w:tcW w:w="1166" w:type="dxa"/>
            <w:vMerge w:val="restart"/>
            <w:noWrap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备注</w:t>
            </w:r>
          </w:p>
        </w:tc>
      </w:tr>
      <w:tr w:rsidR="00A06114" w:rsidRPr="00A06114" w:rsidTr="00A06114">
        <w:trPr>
          <w:trHeight w:val="450"/>
        </w:trPr>
        <w:tc>
          <w:tcPr>
            <w:tcW w:w="1809" w:type="dxa"/>
            <w:vMerge/>
            <w:hideMark/>
          </w:tcPr>
          <w:p w:rsidR="00A06114" w:rsidRPr="00A06114" w:rsidRDefault="00A06114"/>
        </w:tc>
        <w:tc>
          <w:tcPr>
            <w:tcW w:w="1560" w:type="dxa"/>
            <w:vMerge/>
            <w:hideMark/>
          </w:tcPr>
          <w:p w:rsidR="00A06114" w:rsidRPr="00A06114" w:rsidRDefault="00A06114"/>
        </w:tc>
        <w:tc>
          <w:tcPr>
            <w:tcW w:w="1134" w:type="dxa"/>
            <w:vMerge w:val="restart"/>
            <w:noWrap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小计</w:t>
            </w:r>
          </w:p>
        </w:tc>
        <w:tc>
          <w:tcPr>
            <w:tcW w:w="1984" w:type="dxa"/>
            <w:vMerge w:val="restart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一般公共预算安排</w:t>
            </w:r>
          </w:p>
        </w:tc>
        <w:tc>
          <w:tcPr>
            <w:tcW w:w="2126" w:type="dxa"/>
            <w:vMerge w:val="restart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政府性基金预算安排</w:t>
            </w:r>
          </w:p>
        </w:tc>
        <w:tc>
          <w:tcPr>
            <w:tcW w:w="1134" w:type="dxa"/>
            <w:vMerge w:val="restart"/>
            <w:noWrap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小计</w:t>
            </w:r>
          </w:p>
        </w:tc>
        <w:tc>
          <w:tcPr>
            <w:tcW w:w="1701" w:type="dxa"/>
            <w:vMerge w:val="restart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其中：纳入财政专户管理的收费安排</w:t>
            </w:r>
          </w:p>
        </w:tc>
        <w:tc>
          <w:tcPr>
            <w:tcW w:w="851" w:type="dxa"/>
            <w:vMerge/>
            <w:hideMark/>
          </w:tcPr>
          <w:p w:rsidR="00A06114" w:rsidRPr="00A06114" w:rsidRDefault="00A06114"/>
        </w:tc>
        <w:tc>
          <w:tcPr>
            <w:tcW w:w="709" w:type="dxa"/>
            <w:vMerge/>
            <w:hideMark/>
          </w:tcPr>
          <w:p w:rsidR="00A06114" w:rsidRPr="00A06114" w:rsidRDefault="00A06114"/>
        </w:tc>
        <w:tc>
          <w:tcPr>
            <w:tcW w:w="1166" w:type="dxa"/>
            <w:vMerge/>
            <w:hideMark/>
          </w:tcPr>
          <w:p w:rsidR="00A06114" w:rsidRPr="00A06114" w:rsidRDefault="00A06114"/>
        </w:tc>
      </w:tr>
      <w:tr w:rsidR="00A06114" w:rsidRPr="00A06114" w:rsidTr="00A06114">
        <w:trPr>
          <w:trHeight w:val="542"/>
        </w:trPr>
        <w:tc>
          <w:tcPr>
            <w:tcW w:w="1809" w:type="dxa"/>
            <w:vMerge/>
            <w:hideMark/>
          </w:tcPr>
          <w:p w:rsidR="00A06114" w:rsidRPr="00A06114" w:rsidRDefault="00A06114"/>
        </w:tc>
        <w:tc>
          <w:tcPr>
            <w:tcW w:w="1560" w:type="dxa"/>
            <w:vMerge/>
            <w:hideMark/>
          </w:tcPr>
          <w:p w:rsidR="00A06114" w:rsidRPr="00A06114" w:rsidRDefault="00A06114"/>
        </w:tc>
        <w:tc>
          <w:tcPr>
            <w:tcW w:w="1134" w:type="dxa"/>
            <w:vMerge/>
            <w:hideMark/>
          </w:tcPr>
          <w:p w:rsidR="00A06114" w:rsidRPr="00A06114" w:rsidRDefault="00A06114"/>
        </w:tc>
        <w:tc>
          <w:tcPr>
            <w:tcW w:w="1984" w:type="dxa"/>
            <w:vMerge/>
            <w:hideMark/>
          </w:tcPr>
          <w:p w:rsidR="00A06114" w:rsidRPr="00A06114" w:rsidRDefault="00A06114"/>
        </w:tc>
        <w:tc>
          <w:tcPr>
            <w:tcW w:w="2126" w:type="dxa"/>
            <w:vMerge/>
            <w:hideMark/>
          </w:tcPr>
          <w:p w:rsidR="00A06114" w:rsidRPr="00A06114" w:rsidRDefault="00A06114"/>
        </w:tc>
        <w:tc>
          <w:tcPr>
            <w:tcW w:w="1134" w:type="dxa"/>
            <w:vMerge/>
            <w:hideMark/>
          </w:tcPr>
          <w:p w:rsidR="00A06114" w:rsidRPr="00A06114" w:rsidRDefault="00A06114"/>
        </w:tc>
        <w:tc>
          <w:tcPr>
            <w:tcW w:w="1701" w:type="dxa"/>
            <w:vMerge/>
            <w:hideMark/>
          </w:tcPr>
          <w:p w:rsidR="00A06114" w:rsidRPr="00A06114" w:rsidRDefault="00A06114"/>
        </w:tc>
        <w:tc>
          <w:tcPr>
            <w:tcW w:w="851" w:type="dxa"/>
            <w:vMerge/>
            <w:hideMark/>
          </w:tcPr>
          <w:p w:rsidR="00A06114" w:rsidRPr="00A06114" w:rsidRDefault="00A06114"/>
        </w:tc>
        <w:tc>
          <w:tcPr>
            <w:tcW w:w="709" w:type="dxa"/>
            <w:vMerge/>
            <w:hideMark/>
          </w:tcPr>
          <w:p w:rsidR="00A06114" w:rsidRPr="00A06114" w:rsidRDefault="00A06114"/>
        </w:tc>
        <w:tc>
          <w:tcPr>
            <w:tcW w:w="1166" w:type="dxa"/>
            <w:vMerge/>
            <w:hideMark/>
          </w:tcPr>
          <w:p w:rsidR="00A06114" w:rsidRPr="00A06114" w:rsidRDefault="00A06114"/>
        </w:tc>
      </w:tr>
      <w:tr w:rsidR="00A06114" w:rsidRPr="00A06114" w:rsidTr="00A06114">
        <w:trPr>
          <w:trHeight w:val="390"/>
        </w:trPr>
        <w:tc>
          <w:tcPr>
            <w:tcW w:w="1809" w:type="dxa"/>
            <w:hideMark/>
          </w:tcPr>
          <w:p w:rsidR="00A06114" w:rsidRPr="00A06114" w:rsidRDefault="00A06114">
            <w:r w:rsidRPr="00A06114">
              <w:rPr>
                <w:rFonts w:hint="eastAsia"/>
              </w:rPr>
              <w:t>合计</w:t>
            </w:r>
          </w:p>
        </w:tc>
        <w:tc>
          <w:tcPr>
            <w:tcW w:w="1560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1,706.29</w:t>
            </w:r>
          </w:p>
        </w:tc>
        <w:tc>
          <w:tcPr>
            <w:tcW w:w="1134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1,634.29</w:t>
            </w:r>
          </w:p>
        </w:tc>
        <w:tc>
          <w:tcPr>
            <w:tcW w:w="1984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1,634.29</w:t>
            </w:r>
          </w:p>
        </w:tc>
        <w:tc>
          <w:tcPr>
            <w:tcW w:w="2126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72.00</w:t>
            </w:r>
          </w:p>
        </w:tc>
        <w:tc>
          <w:tcPr>
            <w:tcW w:w="1701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72.00</w:t>
            </w:r>
          </w:p>
        </w:tc>
        <w:tc>
          <w:tcPr>
            <w:tcW w:w="851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hideMark/>
          </w:tcPr>
          <w:p w:rsidR="00A06114" w:rsidRPr="00A06114" w:rsidRDefault="00A06114">
            <w:r w:rsidRPr="00A06114">
              <w:rPr>
                <w:rFonts w:hint="eastAsia"/>
              </w:rPr>
              <w:t xml:space="preserve">　</w:t>
            </w:r>
          </w:p>
        </w:tc>
      </w:tr>
      <w:tr w:rsidR="00A06114" w:rsidRPr="00A06114" w:rsidTr="00A06114">
        <w:trPr>
          <w:trHeight w:val="390"/>
        </w:trPr>
        <w:tc>
          <w:tcPr>
            <w:tcW w:w="1809" w:type="dxa"/>
            <w:hideMark/>
          </w:tcPr>
          <w:p w:rsidR="00A06114" w:rsidRPr="00A06114" w:rsidRDefault="00A06114">
            <w:r w:rsidRPr="00A06114">
              <w:rPr>
                <w:rFonts w:hint="eastAsia"/>
              </w:rPr>
              <w:t>西安市妇女联合会</w:t>
            </w:r>
          </w:p>
        </w:tc>
        <w:tc>
          <w:tcPr>
            <w:tcW w:w="1560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1,376.13</w:t>
            </w:r>
          </w:p>
        </w:tc>
        <w:tc>
          <w:tcPr>
            <w:tcW w:w="1134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1,376.13</w:t>
            </w:r>
          </w:p>
        </w:tc>
        <w:tc>
          <w:tcPr>
            <w:tcW w:w="1984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1,376.13</w:t>
            </w:r>
          </w:p>
        </w:tc>
        <w:tc>
          <w:tcPr>
            <w:tcW w:w="2126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hideMark/>
          </w:tcPr>
          <w:p w:rsidR="00A06114" w:rsidRPr="00A06114" w:rsidRDefault="00A06114">
            <w:r w:rsidRPr="00A06114">
              <w:rPr>
                <w:rFonts w:hint="eastAsia"/>
              </w:rPr>
              <w:t xml:space="preserve">　</w:t>
            </w:r>
          </w:p>
        </w:tc>
      </w:tr>
      <w:tr w:rsidR="00A06114" w:rsidRPr="00A06114" w:rsidTr="00A06114">
        <w:trPr>
          <w:trHeight w:val="390"/>
        </w:trPr>
        <w:tc>
          <w:tcPr>
            <w:tcW w:w="1809" w:type="dxa"/>
            <w:hideMark/>
          </w:tcPr>
          <w:p w:rsidR="00A06114" w:rsidRPr="00A06114" w:rsidRDefault="00A06114">
            <w:r w:rsidRPr="00A06114">
              <w:rPr>
                <w:rFonts w:hint="eastAsia"/>
              </w:rPr>
              <w:t>西安市兴庆幼儿园</w:t>
            </w:r>
          </w:p>
        </w:tc>
        <w:tc>
          <w:tcPr>
            <w:tcW w:w="1560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330.16</w:t>
            </w:r>
          </w:p>
        </w:tc>
        <w:tc>
          <w:tcPr>
            <w:tcW w:w="1134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258.16</w:t>
            </w:r>
          </w:p>
        </w:tc>
        <w:tc>
          <w:tcPr>
            <w:tcW w:w="1984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258.16</w:t>
            </w:r>
          </w:p>
        </w:tc>
        <w:tc>
          <w:tcPr>
            <w:tcW w:w="2126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72.00</w:t>
            </w:r>
          </w:p>
        </w:tc>
        <w:tc>
          <w:tcPr>
            <w:tcW w:w="1701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>72.00</w:t>
            </w:r>
          </w:p>
        </w:tc>
        <w:tc>
          <w:tcPr>
            <w:tcW w:w="851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hideMark/>
          </w:tcPr>
          <w:p w:rsidR="00A06114" w:rsidRPr="00A06114" w:rsidRDefault="00A06114" w:rsidP="00A06114">
            <w:r w:rsidRPr="00A06114"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hideMark/>
          </w:tcPr>
          <w:p w:rsidR="00A06114" w:rsidRPr="00A06114" w:rsidRDefault="00A06114">
            <w:r w:rsidRPr="00A06114">
              <w:rPr>
                <w:rFonts w:hint="eastAsia"/>
              </w:rPr>
              <w:t xml:space="preserve">　</w:t>
            </w:r>
          </w:p>
        </w:tc>
      </w:tr>
    </w:tbl>
    <w:p w:rsidR="00061C3A" w:rsidRPr="00630426" w:rsidRDefault="00061C3A" w:rsidP="00061C3A"/>
    <w:sectPr w:rsidR="00061C3A" w:rsidRPr="00630426" w:rsidSect="00061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6B" w:rsidRDefault="0020786B" w:rsidP="00061C3A">
      <w:r>
        <w:separator/>
      </w:r>
    </w:p>
  </w:endnote>
  <w:endnote w:type="continuationSeparator" w:id="1">
    <w:p w:rsidR="0020786B" w:rsidRDefault="0020786B" w:rsidP="0006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6B" w:rsidRDefault="0020786B" w:rsidP="00061C3A">
      <w:r>
        <w:separator/>
      </w:r>
    </w:p>
  </w:footnote>
  <w:footnote w:type="continuationSeparator" w:id="1">
    <w:p w:rsidR="0020786B" w:rsidRDefault="0020786B" w:rsidP="00061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C3A"/>
    <w:rsid w:val="00061C3A"/>
    <w:rsid w:val="0020786B"/>
    <w:rsid w:val="002D73E3"/>
    <w:rsid w:val="00352A81"/>
    <w:rsid w:val="00630426"/>
    <w:rsid w:val="006A4E91"/>
    <w:rsid w:val="007327DD"/>
    <w:rsid w:val="009E3D73"/>
    <w:rsid w:val="00A06114"/>
    <w:rsid w:val="00A20514"/>
    <w:rsid w:val="00AF35A7"/>
    <w:rsid w:val="00B06D06"/>
    <w:rsid w:val="00B7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C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C3A"/>
    <w:rPr>
      <w:sz w:val="18"/>
      <w:szCs w:val="18"/>
    </w:rPr>
  </w:style>
  <w:style w:type="table" w:styleId="a5">
    <w:name w:val="Table Grid"/>
    <w:basedOn w:val="a1"/>
    <w:uiPriority w:val="59"/>
    <w:rsid w:val="00A06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1</cp:revision>
  <dcterms:created xsi:type="dcterms:W3CDTF">2017-03-25T06:16:00Z</dcterms:created>
  <dcterms:modified xsi:type="dcterms:W3CDTF">2017-11-16T09:57:00Z</dcterms:modified>
</cp:coreProperties>
</file>